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3565" w14:textId="370C351F" w:rsidR="00BA77AE" w:rsidRDefault="00000000"/>
    <w:p w14:paraId="5EB8F8A3" w14:textId="792767F8" w:rsidR="00627977" w:rsidRDefault="00627977"/>
    <w:p w14:paraId="77CC7E5D" w14:textId="43821852" w:rsidR="00627977" w:rsidRPr="00ED5A0E" w:rsidRDefault="00627977" w:rsidP="00627977">
      <w:pPr>
        <w:ind w:left="7080"/>
        <w:rPr>
          <w:rFonts w:ascii="Tahoma" w:hAnsi="Tahoma" w:cs="Tahoma"/>
          <w:b/>
        </w:rPr>
      </w:pPr>
      <w:r w:rsidRPr="00ED5A0E">
        <w:rPr>
          <w:rFonts w:ascii="Tahoma" w:hAnsi="Tahoma" w:cs="Tahoma"/>
          <w:b/>
        </w:rPr>
        <w:t>27</w:t>
      </w:r>
      <w:r w:rsidR="001C00A7">
        <w:rPr>
          <w:rFonts w:ascii="Tahoma" w:hAnsi="Tahoma" w:cs="Tahoma"/>
          <w:b/>
        </w:rPr>
        <w:t xml:space="preserve"> </w:t>
      </w:r>
      <w:r w:rsidRPr="00ED5A0E">
        <w:rPr>
          <w:rFonts w:ascii="Tahoma" w:hAnsi="Tahoma" w:cs="Tahoma"/>
          <w:b/>
        </w:rPr>
        <w:t>Şubat</w:t>
      </w:r>
      <w:r w:rsidR="001C00A7">
        <w:rPr>
          <w:rFonts w:ascii="Tahoma" w:hAnsi="Tahoma" w:cs="Tahoma"/>
          <w:b/>
        </w:rPr>
        <w:t xml:space="preserve"> </w:t>
      </w:r>
      <w:r w:rsidRPr="00ED5A0E">
        <w:rPr>
          <w:rFonts w:ascii="Tahoma" w:hAnsi="Tahoma" w:cs="Tahoma"/>
          <w:b/>
        </w:rPr>
        <w:t>2018</w:t>
      </w:r>
    </w:p>
    <w:p w14:paraId="33DE6631" w14:textId="76032C88" w:rsidR="00627977" w:rsidRDefault="00627977" w:rsidP="00627977">
      <w:pPr>
        <w:rPr>
          <w:b/>
        </w:rPr>
      </w:pPr>
    </w:p>
    <w:p w14:paraId="28D2EC3B" w14:textId="6B658990" w:rsidR="00627977" w:rsidRDefault="00627977" w:rsidP="00627977">
      <w:pPr>
        <w:jc w:val="center"/>
        <w:rPr>
          <w:rFonts w:ascii="Tahoma" w:hAnsi="Tahoma" w:cs="Tahoma"/>
          <w:b/>
        </w:rPr>
      </w:pPr>
      <w:r w:rsidRPr="0078266F">
        <w:rPr>
          <w:rFonts w:ascii="Tahoma" w:hAnsi="Tahoma" w:cs="Tahoma"/>
          <w:b/>
        </w:rPr>
        <w:t>“</w:t>
      </w:r>
      <w:r w:rsidR="00FC7C0B">
        <w:rPr>
          <w:rFonts w:ascii="Tahoma" w:hAnsi="Tahoma" w:cs="Tahoma"/>
          <w:b/>
        </w:rPr>
        <w:t>Bilinçaltı</w:t>
      </w:r>
      <w:r w:rsidR="00236B48">
        <w:rPr>
          <w:rFonts w:ascii="Tahoma" w:hAnsi="Tahoma" w:cs="Tahoma"/>
          <w:b/>
        </w:rPr>
        <w:t>nı temizlemek hayatımızı kolaylaştırır</w:t>
      </w:r>
      <w:r w:rsidRPr="0078266F">
        <w:rPr>
          <w:rFonts w:ascii="Tahoma" w:hAnsi="Tahoma" w:cs="Tahoma"/>
          <w:b/>
        </w:rPr>
        <w:t>”</w:t>
      </w:r>
    </w:p>
    <w:p w14:paraId="3EBD6362" w14:textId="77777777" w:rsidR="00627977" w:rsidRPr="001C5D7A" w:rsidRDefault="00627977" w:rsidP="00627977">
      <w:pPr>
        <w:jc w:val="center"/>
        <w:rPr>
          <w:rFonts w:ascii="Tahoma" w:hAnsi="Tahoma" w:cs="Tahoma"/>
          <w:b/>
        </w:rPr>
      </w:pPr>
    </w:p>
    <w:p w14:paraId="029A792D" w14:textId="1AEC6006" w:rsidR="00627977" w:rsidRPr="001C5D7A" w:rsidRDefault="00627977" w:rsidP="00627977">
      <w:pPr>
        <w:jc w:val="center"/>
        <w:rPr>
          <w:rFonts w:ascii="Tahoma" w:hAnsi="Tahoma" w:cs="Tahoma"/>
          <w:b/>
        </w:rPr>
      </w:pPr>
      <w:r w:rsidRPr="001C5D7A">
        <w:rPr>
          <w:rFonts w:ascii="Tahoma" w:hAnsi="Tahoma" w:cs="Tahoma"/>
          <w:b/>
        </w:rPr>
        <w:t xml:space="preserve">Kelebeğin Dünyası’na konuk olan </w:t>
      </w:r>
      <w:r w:rsidR="007C10ED">
        <w:rPr>
          <w:rFonts w:ascii="Tahoma" w:hAnsi="Tahoma" w:cs="Tahoma"/>
          <w:b/>
        </w:rPr>
        <w:t>Eğitim ve Yaşam Koçu Semra Kozanlı</w:t>
      </w:r>
      <w:r w:rsidRPr="001C5D7A">
        <w:rPr>
          <w:rFonts w:ascii="Tahoma" w:hAnsi="Tahoma" w:cs="Tahoma"/>
          <w:b/>
        </w:rPr>
        <w:t xml:space="preserve">, </w:t>
      </w:r>
      <w:r w:rsidRPr="00E17D4C">
        <w:rPr>
          <w:rFonts w:ascii="Tahoma" w:hAnsi="Tahoma" w:cs="Tahoma"/>
          <w:b/>
        </w:rPr>
        <w:t>“</w:t>
      </w:r>
      <w:r w:rsidR="007C10ED">
        <w:rPr>
          <w:rFonts w:ascii="Tahoma" w:hAnsi="Tahoma" w:cs="Tahoma"/>
          <w:b/>
        </w:rPr>
        <w:t>Bilinçaltı Programlaması ve İş’te Başarı</w:t>
      </w:r>
      <w:r w:rsidRPr="00E17D4C">
        <w:rPr>
          <w:rFonts w:ascii="Tahoma" w:hAnsi="Tahoma" w:cs="Tahoma"/>
          <w:b/>
        </w:rPr>
        <w:t>”</w:t>
      </w:r>
      <w:r>
        <w:rPr>
          <w:rFonts w:ascii="Tahoma" w:hAnsi="Tahoma" w:cs="Tahoma"/>
          <w:b/>
        </w:rPr>
        <w:t xml:space="preserve"> başlıklı söyleşisiyle, </w:t>
      </w:r>
      <w:r w:rsidRPr="001C5D7A">
        <w:rPr>
          <w:rFonts w:ascii="Tahoma" w:hAnsi="Tahoma" w:cs="Tahoma"/>
          <w:b/>
        </w:rPr>
        <w:t xml:space="preserve">Yeşimliler ile </w:t>
      </w:r>
      <w:r>
        <w:rPr>
          <w:rFonts w:ascii="Tahoma" w:hAnsi="Tahoma" w:cs="Tahoma"/>
          <w:b/>
        </w:rPr>
        <w:t>buluştu.</w:t>
      </w:r>
    </w:p>
    <w:p w14:paraId="3297B335" w14:textId="77777777" w:rsidR="00627977" w:rsidRDefault="00627977" w:rsidP="00627977">
      <w:pPr>
        <w:pStyle w:val="PlainText"/>
      </w:pPr>
    </w:p>
    <w:p w14:paraId="4C4C75A1" w14:textId="1F2F7BE6" w:rsidR="007C10ED" w:rsidRDefault="007C10ED" w:rsidP="007C10ED">
      <w:pPr>
        <w:jc w:val="both"/>
        <w:rPr>
          <w:rFonts w:ascii="Tahoma" w:hAnsi="Tahoma" w:cs="Tahoma"/>
        </w:rPr>
      </w:pPr>
      <w:r w:rsidRPr="001C5D7A">
        <w:rPr>
          <w:rFonts w:ascii="Tahoma" w:hAnsi="Tahoma" w:cs="Tahoma"/>
          <w:shd w:val="clear" w:color="auto" w:fill="FFFFFF"/>
        </w:rPr>
        <w:t xml:space="preserve">Yeşim Kadın ve Çocuk Kulübü’nün, Uludağ Soroptimist Kulübü ile birlikte hayata geçirdiği "Kelebeğin Dünyası" projesi çerçevesinde gerçekleşen söyleşiler devam ediyor. Geçtiğimiz günlerde </w:t>
      </w:r>
      <w:r>
        <w:rPr>
          <w:rFonts w:ascii="Tahoma" w:hAnsi="Tahoma" w:cs="Tahoma"/>
          <w:shd w:val="clear" w:color="auto" w:fill="FFFFFF"/>
        </w:rPr>
        <w:t xml:space="preserve">Yeşim Pozitif Düşünce Kulübü organizasyonuyla </w:t>
      </w:r>
      <w:r w:rsidRPr="001C5D7A">
        <w:rPr>
          <w:rFonts w:ascii="Tahoma" w:hAnsi="Tahoma" w:cs="Tahoma"/>
          <w:shd w:val="clear" w:color="auto" w:fill="FFFFFF"/>
        </w:rPr>
        <w:t>Yeşim</w:t>
      </w:r>
      <w:r w:rsidR="001C00A7">
        <w:rPr>
          <w:rFonts w:ascii="Tahoma" w:hAnsi="Tahoma" w:cs="Tahoma"/>
          <w:shd w:val="clear" w:color="auto" w:fill="FFFFFF"/>
        </w:rPr>
        <w:t xml:space="preserve">’de </w:t>
      </w:r>
      <w:r w:rsidRPr="001C5D7A">
        <w:rPr>
          <w:rFonts w:ascii="Tahoma" w:hAnsi="Tahoma" w:cs="Tahoma"/>
          <w:shd w:val="clear" w:color="auto" w:fill="FFFFFF"/>
        </w:rPr>
        <w:t xml:space="preserve">hayata geçirilen söyleşiye </w:t>
      </w:r>
      <w:r w:rsidR="00236B48" w:rsidRPr="00236B48">
        <w:rPr>
          <w:rFonts w:ascii="Tahoma" w:hAnsi="Tahoma" w:cs="Tahoma"/>
        </w:rPr>
        <w:t>Eğitim ve Yaşam Koçu Semra Kozanlı, “Bilinçaltı Programlaması ve İş’te Başarı” başlıklı söyleşisi</w:t>
      </w:r>
      <w:r w:rsidR="00236B48">
        <w:rPr>
          <w:rFonts w:ascii="Tahoma" w:hAnsi="Tahoma" w:cs="Tahoma"/>
        </w:rPr>
        <w:t xml:space="preserve">nde </w:t>
      </w:r>
      <w:r>
        <w:rPr>
          <w:rFonts w:ascii="Tahoma" w:hAnsi="Tahoma" w:cs="Tahoma"/>
          <w:bCs/>
        </w:rPr>
        <w:t>z</w:t>
      </w:r>
      <w:r w:rsidRPr="00B03C65">
        <w:rPr>
          <w:rFonts w:ascii="Tahoma" w:hAnsi="Tahoma" w:cs="Tahoma"/>
          <w:bCs/>
        </w:rPr>
        <w:t>ihnin işleyişi</w:t>
      </w:r>
      <w:r>
        <w:rPr>
          <w:rFonts w:ascii="Tahoma" w:hAnsi="Tahoma" w:cs="Tahoma"/>
          <w:bCs/>
        </w:rPr>
        <w:t xml:space="preserve">, </w:t>
      </w:r>
      <w:r w:rsidR="00236B48">
        <w:rPr>
          <w:rFonts w:ascii="Tahoma" w:hAnsi="Tahoma" w:cs="Tahoma"/>
          <w:bCs/>
        </w:rPr>
        <w:t>bilinçaltı temizliği</w:t>
      </w:r>
      <w:r>
        <w:rPr>
          <w:rFonts w:ascii="Tahoma" w:hAnsi="Tahoma" w:cs="Tahoma"/>
          <w:bCs/>
        </w:rPr>
        <w:t>, NLP,</w:t>
      </w:r>
      <w:r w:rsidR="00236B48">
        <w:rPr>
          <w:rFonts w:ascii="Tahoma" w:hAnsi="Tahoma" w:cs="Tahoma"/>
          <w:bCs/>
        </w:rPr>
        <w:t xml:space="preserve"> </w:t>
      </w:r>
      <w:r w:rsidR="00236B48" w:rsidRPr="00236B48">
        <w:rPr>
          <w:rFonts w:ascii="Tahoma" w:hAnsi="Tahoma" w:cs="Tahoma"/>
          <w:bCs/>
        </w:rPr>
        <w:t>K</w:t>
      </w:r>
      <w:r w:rsidR="00236B48">
        <w:rPr>
          <w:rFonts w:ascii="Tahoma" w:hAnsi="Tahoma" w:cs="Tahoma"/>
          <w:bCs/>
        </w:rPr>
        <w:t>uantum</w:t>
      </w:r>
      <w:r w:rsidR="00236B48" w:rsidRPr="00236B48">
        <w:rPr>
          <w:rFonts w:ascii="Tahoma" w:hAnsi="Tahoma" w:cs="Tahoma"/>
          <w:bCs/>
        </w:rPr>
        <w:t>, H</w:t>
      </w:r>
      <w:r w:rsidR="00236B48">
        <w:rPr>
          <w:rFonts w:ascii="Tahoma" w:hAnsi="Tahoma" w:cs="Tahoma"/>
          <w:bCs/>
        </w:rPr>
        <w:t>ipnoterapi</w:t>
      </w:r>
      <w:r w:rsidR="00236B48" w:rsidRPr="00236B48">
        <w:rPr>
          <w:rFonts w:ascii="Tahoma" w:hAnsi="Tahoma" w:cs="Tahoma"/>
          <w:bCs/>
        </w:rPr>
        <w:t xml:space="preserve">, regresyon, </w:t>
      </w:r>
      <w:r w:rsidR="00D3528D">
        <w:rPr>
          <w:rFonts w:ascii="Tahoma" w:hAnsi="Tahoma" w:cs="Tahoma"/>
          <w:bCs/>
        </w:rPr>
        <w:t>e</w:t>
      </w:r>
      <w:r w:rsidR="00236B48">
        <w:rPr>
          <w:rFonts w:ascii="Tahoma" w:hAnsi="Tahoma" w:cs="Tahoma"/>
          <w:bCs/>
        </w:rPr>
        <w:t>nerji</w:t>
      </w:r>
      <w:r w:rsidR="00236B48" w:rsidRPr="00236B48">
        <w:rPr>
          <w:rFonts w:ascii="Tahoma" w:hAnsi="Tahoma" w:cs="Tahoma"/>
          <w:bCs/>
        </w:rPr>
        <w:t xml:space="preserve"> temizlik teknikleri, EFT</w:t>
      </w:r>
      <w:r w:rsidR="00236B48">
        <w:rPr>
          <w:rFonts w:ascii="Tahoma" w:hAnsi="Tahoma" w:cs="Tahoma"/>
          <w:bCs/>
        </w:rPr>
        <w:t>,</w:t>
      </w:r>
      <w:r w:rsidR="00236B48" w:rsidRPr="00236B48">
        <w:rPr>
          <w:rFonts w:ascii="Tahoma" w:hAnsi="Tahoma" w:cs="Tahoma"/>
          <w:bCs/>
        </w:rPr>
        <w:t xml:space="preserve"> duygusal özgürleşme</w:t>
      </w:r>
      <w:r w:rsidR="007662EC">
        <w:rPr>
          <w:rFonts w:ascii="Tahoma" w:hAnsi="Tahoma" w:cs="Tahoma"/>
          <w:bCs/>
        </w:rPr>
        <w:t xml:space="preserve"> ve</w:t>
      </w:r>
      <w:r w:rsidR="00236B48" w:rsidRPr="00236B48">
        <w:rPr>
          <w:rFonts w:ascii="Tahoma" w:hAnsi="Tahoma" w:cs="Tahoma"/>
          <w:bCs/>
        </w:rPr>
        <w:t xml:space="preserve"> </w:t>
      </w:r>
      <w:r w:rsidR="00236B48">
        <w:rPr>
          <w:rFonts w:ascii="Tahoma" w:hAnsi="Tahoma" w:cs="Tahoma"/>
          <w:bCs/>
        </w:rPr>
        <w:t>n</w:t>
      </w:r>
      <w:r w:rsidR="00236B48" w:rsidRPr="00236B48">
        <w:rPr>
          <w:rFonts w:ascii="Tahoma" w:hAnsi="Tahoma" w:cs="Tahoma"/>
          <w:bCs/>
        </w:rPr>
        <w:t>efes teknikleri</w:t>
      </w:r>
      <w:r>
        <w:rPr>
          <w:rFonts w:ascii="Tahoma" w:hAnsi="Tahoma" w:cs="Tahoma"/>
          <w:bCs/>
        </w:rPr>
        <w:t xml:space="preserve"> </w:t>
      </w:r>
      <w:r w:rsidRPr="001C5D7A">
        <w:rPr>
          <w:rFonts w:ascii="Tahoma" w:hAnsi="Tahoma" w:cs="Tahoma"/>
          <w:bCs/>
        </w:rPr>
        <w:t>konu</w:t>
      </w:r>
      <w:r>
        <w:rPr>
          <w:rFonts w:ascii="Tahoma" w:hAnsi="Tahoma" w:cs="Tahoma"/>
          <w:bCs/>
        </w:rPr>
        <w:t>ları</w:t>
      </w:r>
      <w:r w:rsidRPr="001C5D7A">
        <w:rPr>
          <w:rFonts w:ascii="Tahoma" w:hAnsi="Tahoma" w:cs="Tahoma"/>
          <w:bCs/>
        </w:rPr>
        <w:t xml:space="preserve"> hakkındaki </w:t>
      </w:r>
      <w:r w:rsidRPr="001C5D7A">
        <w:rPr>
          <w:rFonts w:ascii="Tahoma" w:hAnsi="Tahoma" w:cs="Tahoma"/>
        </w:rPr>
        <w:t>bilgi ve tecrübelerini Yeşimliler ile paylaştı.</w:t>
      </w:r>
    </w:p>
    <w:p w14:paraId="65AE17B7" w14:textId="306ED45F" w:rsidR="00EE38AA" w:rsidRDefault="00D3528D" w:rsidP="00ED5A0E">
      <w:pPr>
        <w:pStyle w:val="PlainText"/>
        <w:jc w:val="both"/>
      </w:pPr>
      <w:r>
        <w:t>Kozanlı söyleşinin başlarında kendi hayatından örnekler vererek bilinçaltı temizliğinin önemini şu sözlerle vurguladı: “Bilinçaltı yani bilinç dışı insan için oldukça önemli. Bedenin, ruhun, hatta hücrelerin de bilinç dışı hafıza kayıtlarının olduğu yer çok önemli. Bununla birlikte bizler beynin hafıza kayıtlarını çözdüğümüzde sorunlarımızdan kurtulabiliriz.</w:t>
      </w:r>
      <w:r w:rsidR="00EE38AA">
        <w:t xml:space="preserve"> Bunu da bilinçaltı temizliği ile yapabiliriz. Bilinçaltı temizliği bugün yaşadığımız sorunların en derinindeki kaynağını bulup algıyı değiştirmektir.”</w:t>
      </w:r>
    </w:p>
    <w:p w14:paraId="34E5C0D7" w14:textId="77777777" w:rsidR="00EE38AA" w:rsidRDefault="00EE38AA" w:rsidP="00D3528D">
      <w:pPr>
        <w:pStyle w:val="PlainText"/>
      </w:pPr>
    </w:p>
    <w:p w14:paraId="4139F06A" w14:textId="206FDB0D" w:rsidR="003B676C" w:rsidRDefault="00EE38AA" w:rsidP="00AF5376">
      <w:pPr>
        <w:pStyle w:val="PlainText"/>
        <w:jc w:val="both"/>
      </w:pPr>
      <w:r>
        <w:t>Katılımcıların sorularını cevaplayarak bilinçaltı temizliğinden sonra beyin programlama yönteminden bahseden Kozanlı, Yeşimlilere bu konuyla ilgili çeşitli uygulamalar yaptırdı. Bu çerçevede Kozanlı insan bir bütündür inancıyla düşünce gücü, nefes teknikleri, duygusal rahatlama ve enerji temizliğiyle bütünleşen uygulamalar</w:t>
      </w:r>
      <w:r w:rsidR="00AF5376">
        <w:t>a ağırlık verdi</w:t>
      </w:r>
      <w:r>
        <w:t>.</w:t>
      </w:r>
      <w:r w:rsidR="007662EC">
        <w:t xml:space="preserve"> </w:t>
      </w:r>
      <w:r w:rsidR="003B676C">
        <w:t>Kozanlı tüm bu çalışmaların iş yaşamındaki başarıya katkısı</w:t>
      </w:r>
      <w:r w:rsidR="00AF5376">
        <w:t>na da</w:t>
      </w:r>
      <w:r w:rsidR="003B676C">
        <w:t xml:space="preserve"> </w:t>
      </w:r>
      <w:r w:rsidR="00AF5376">
        <w:t>vurgu yaparak</w:t>
      </w:r>
      <w:r w:rsidR="003B676C">
        <w:t xml:space="preserve"> söyleşisine son verdi.</w:t>
      </w:r>
    </w:p>
    <w:p w14:paraId="42E2959A" w14:textId="77777777" w:rsidR="003B676C" w:rsidRDefault="003B676C" w:rsidP="00D3528D">
      <w:pPr>
        <w:pStyle w:val="PlainText"/>
      </w:pPr>
    </w:p>
    <w:p w14:paraId="64761CD4" w14:textId="7BB0F527" w:rsidR="003B676C" w:rsidRPr="00C12106" w:rsidRDefault="003B676C" w:rsidP="003B676C">
      <w:pPr>
        <w:pStyle w:val="ListParagraph"/>
        <w:spacing w:after="0" w:line="240" w:lineRule="auto"/>
        <w:ind w:left="0"/>
        <w:contextualSpacing w:val="0"/>
        <w:jc w:val="both"/>
        <w:rPr>
          <w:rFonts w:ascii="Tahoma" w:hAnsi="Tahoma" w:cs="Tahoma"/>
        </w:rPr>
      </w:pPr>
      <w:r w:rsidRPr="001C5D7A">
        <w:rPr>
          <w:rFonts w:ascii="Tahoma" w:hAnsi="Tahoma" w:cs="Tahoma"/>
        </w:rPr>
        <w:t xml:space="preserve">Söyleşi sonunda katılımcıların sorularını da cevaplayan </w:t>
      </w:r>
      <w:r w:rsidR="00AF5376">
        <w:rPr>
          <w:rFonts w:ascii="Tahoma" w:hAnsi="Tahoma" w:cs="Tahoma"/>
        </w:rPr>
        <w:t>Semra Kozanlı’ya</w:t>
      </w:r>
      <w:r>
        <w:rPr>
          <w:rFonts w:ascii="Tahoma" w:hAnsi="Tahoma" w:cs="Tahoma"/>
        </w:rPr>
        <w:t xml:space="preserve"> Yeşim Pozitif Düşünce Kulübü Lideri Nevin Topçu </w:t>
      </w:r>
      <w:r w:rsidRPr="001C5D7A">
        <w:rPr>
          <w:rFonts w:ascii="Tahoma" w:hAnsi="Tahoma" w:cs="Tahoma"/>
        </w:rPr>
        <w:t>tarafından bir teşekkür plakedi de takdim edildi.</w:t>
      </w:r>
    </w:p>
    <w:p w14:paraId="30C65A0E" w14:textId="44798874" w:rsidR="00EE38AA" w:rsidRDefault="00EE38AA" w:rsidP="00D3528D">
      <w:pPr>
        <w:pStyle w:val="PlainText"/>
      </w:pPr>
    </w:p>
    <w:p w14:paraId="05749AEB" w14:textId="77777777" w:rsidR="00EE38AA" w:rsidRDefault="00EE38AA" w:rsidP="00D3528D">
      <w:pPr>
        <w:pStyle w:val="PlainText"/>
      </w:pPr>
    </w:p>
    <w:p w14:paraId="72D0493A" w14:textId="77777777" w:rsidR="00627977" w:rsidRPr="00627977" w:rsidRDefault="00627977" w:rsidP="00627977">
      <w:pPr>
        <w:rPr>
          <w:b/>
        </w:rPr>
      </w:pPr>
    </w:p>
    <w:sectPr w:rsidR="00627977" w:rsidRPr="0062797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63CF" w14:textId="77777777" w:rsidR="003D22BE" w:rsidRDefault="003D22BE" w:rsidP="001C00A7">
      <w:pPr>
        <w:spacing w:after="0" w:line="240" w:lineRule="auto"/>
      </w:pPr>
      <w:r>
        <w:separator/>
      </w:r>
    </w:p>
  </w:endnote>
  <w:endnote w:type="continuationSeparator" w:id="0">
    <w:p w14:paraId="27C4EE08" w14:textId="77777777" w:rsidR="003D22BE" w:rsidRDefault="003D22BE" w:rsidP="001C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0E3B" w14:textId="77777777" w:rsidR="003D22BE" w:rsidRDefault="003D22BE" w:rsidP="001C00A7">
      <w:pPr>
        <w:spacing w:after="0" w:line="240" w:lineRule="auto"/>
      </w:pPr>
      <w:r>
        <w:separator/>
      </w:r>
    </w:p>
  </w:footnote>
  <w:footnote w:type="continuationSeparator" w:id="0">
    <w:p w14:paraId="7614AEAE" w14:textId="77777777" w:rsidR="003D22BE" w:rsidRDefault="003D22BE" w:rsidP="001C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AF50" w14:textId="4013A65A" w:rsidR="001C00A7" w:rsidRDefault="001C00A7">
    <w:pPr>
      <w:pStyle w:val="Header"/>
    </w:pPr>
    <w:r>
      <w:rPr>
        <w:noProof/>
      </w:rPr>
      <w:drawing>
        <wp:anchor distT="0" distB="0" distL="114300" distR="114300" simplePos="0" relativeHeight="251658240" behindDoc="0" locked="0" layoutInCell="1" allowOverlap="1" wp14:anchorId="647B3AA0" wp14:editId="62F2EF2F">
          <wp:simplePos x="0" y="0"/>
          <wp:positionH relativeFrom="page">
            <wp:align>right</wp:align>
          </wp:positionH>
          <wp:positionV relativeFrom="paragraph">
            <wp:posOffset>-449580</wp:posOffset>
          </wp:positionV>
          <wp:extent cx="7536180" cy="1800860"/>
          <wp:effectExtent l="0" t="0" r="762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180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01"/>
    <w:rsid w:val="001C00A7"/>
    <w:rsid w:val="00236B48"/>
    <w:rsid w:val="002721D4"/>
    <w:rsid w:val="003B676C"/>
    <w:rsid w:val="003D22BE"/>
    <w:rsid w:val="00523401"/>
    <w:rsid w:val="00627977"/>
    <w:rsid w:val="007662EC"/>
    <w:rsid w:val="007C10ED"/>
    <w:rsid w:val="00AF5376"/>
    <w:rsid w:val="00C42204"/>
    <w:rsid w:val="00D3528D"/>
    <w:rsid w:val="00D86E6B"/>
    <w:rsid w:val="00ED5A0E"/>
    <w:rsid w:val="00EE38AA"/>
    <w:rsid w:val="00F37FA4"/>
    <w:rsid w:val="00FC7C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1BB7"/>
  <w15:chartTrackingRefBased/>
  <w15:docId w15:val="{75B0C3AF-4FAC-4154-A580-B5D0C3E6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27977"/>
    <w:pPr>
      <w:spacing w:after="0" w:line="240" w:lineRule="auto"/>
    </w:pPr>
    <w:rPr>
      <w:rFonts w:ascii="Tahoma" w:eastAsia="Times New Roman" w:hAnsi="Tahoma"/>
      <w:szCs w:val="21"/>
    </w:rPr>
  </w:style>
  <w:style w:type="character" w:customStyle="1" w:styleId="PlainTextChar">
    <w:name w:val="Plain Text Char"/>
    <w:basedOn w:val="DefaultParagraphFont"/>
    <w:link w:val="PlainText"/>
    <w:uiPriority w:val="99"/>
    <w:semiHidden/>
    <w:rsid w:val="00627977"/>
    <w:rPr>
      <w:rFonts w:ascii="Tahoma" w:eastAsia="Times New Roman" w:hAnsi="Tahoma"/>
      <w:szCs w:val="21"/>
    </w:rPr>
  </w:style>
  <w:style w:type="paragraph" w:styleId="ListParagraph">
    <w:name w:val="List Paragraph"/>
    <w:basedOn w:val="Normal"/>
    <w:uiPriority w:val="34"/>
    <w:qFormat/>
    <w:rsid w:val="007C10ED"/>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1C00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00A7"/>
  </w:style>
  <w:style w:type="paragraph" w:styleId="Footer">
    <w:name w:val="footer"/>
    <w:basedOn w:val="Normal"/>
    <w:link w:val="FooterChar"/>
    <w:uiPriority w:val="99"/>
    <w:unhideWhenUsed/>
    <w:rsid w:val="001C00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Tezcan(YESIM-2427)</dc:creator>
  <cp:keywords/>
  <dc:description/>
  <cp:lastModifiedBy>Furkan Guneri(YESIM-2211)</cp:lastModifiedBy>
  <cp:revision>7</cp:revision>
  <dcterms:created xsi:type="dcterms:W3CDTF">2018-02-26T13:47:00Z</dcterms:created>
  <dcterms:modified xsi:type="dcterms:W3CDTF">2024-01-15T09:28:00Z</dcterms:modified>
</cp:coreProperties>
</file>